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07A93" w14:textId="55CAD4D0" w:rsidR="000D5B8D" w:rsidRPr="00EC2228" w:rsidRDefault="001F4F11" w:rsidP="000D5B8D">
      <w:pPr>
        <w:rPr>
          <w:rFonts w:ascii="Calibri" w:hAnsi="Calibri" w:cs="Calibri"/>
          <w:sz w:val="22"/>
          <w:szCs w:val="22"/>
          <w:lang w:val="fr-CA"/>
        </w:rPr>
      </w:pPr>
      <w:r w:rsidRPr="00EC2228">
        <w:rPr>
          <w:rFonts w:ascii="Calibri" w:hAnsi="Calibri" w:cs="Calibri"/>
          <w:sz w:val="22"/>
          <w:szCs w:val="22"/>
          <w:lang w:val="fr-CA"/>
        </w:rPr>
        <w:t>Schéma directeur de l’ONU en matière de recherche pour le redressement post-pandémique</w:t>
      </w:r>
    </w:p>
    <w:p w14:paraId="6A5B1904" w14:textId="77777777" w:rsidR="000D5B8D" w:rsidRPr="000D491C" w:rsidRDefault="000D5B8D" w:rsidP="000D5B8D">
      <w:pPr>
        <w:rPr>
          <w:rFonts w:ascii="Calibri" w:hAnsi="Calibri" w:cs="Calibri"/>
          <w:sz w:val="22"/>
          <w:szCs w:val="22"/>
          <w:lang w:val="fr-CA"/>
        </w:rPr>
      </w:pPr>
    </w:p>
    <w:p w14:paraId="157C2854" w14:textId="6B9F9286" w:rsidR="00783FC3" w:rsidRDefault="00783FC3" w:rsidP="000D5B8D">
      <w:pPr>
        <w:rPr>
          <w:sz w:val="22"/>
          <w:szCs w:val="22"/>
          <w:lang w:val="fr-CA"/>
        </w:rPr>
      </w:pPr>
      <w:r w:rsidRPr="00783FC3">
        <w:rPr>
          <w:sz w:val="22"/>
          <w:szCs w:val="22"/>
          <w:lang w:val="fr-CA"/>
        </w:rPr>
        <w:t>La science est le meilleur instrument dont le monde dispose pour se remettre au mieux de la crise de la COVID-19. Élaboré par le Dr Steven J. Hoffman des Instituts de recherche en santé du Canada lors d’un processus participatif, le Schéma directeur de l’ONU en matière de recherche pour le redressement post pandémique établit un cadre fondé sur le pouvoir de la science pour favoriser un meilleur rétablissement socioéconomique mondial et un avenir plus équitable, résilient et durable. [NOM DE L’ORGANISME] figurait parmi les 38 organismes ayant fait partie de</w:t>
      </w:r>
      <w:bookmarkStart w:id="0" w:name="_GoBack"/>
      <w:bookmarkEnd w:id="0"/>
      <w:r w:rsidRPr="00783FC3">
        <w:rPr>
          <w:sz w:val="22"/>
          <w:szCs w:val="22"/>
          <w:lang w:val="fr-CA"/>
        </w:rPr>
        <w:t>s comités directeurs qui ont déterminé les priorités de recherche définies dans le document.</w:t>
      </w:r>
    </w:p>
    <w:p w14:paraId="63C50B66" w14:textId="77777777" w:rsidR="00783FC3" w:rsidRDefault="00783FC3" w:rsidP="000D5B8D">
      <w:pPr>
        <w:rPr>
          <w:rFonts w:ascii="Calibri" w:hAnsi="Calibri" w:cs="Calibri"/>
          <w:sz w:val="22"/>
          <w:szCs w:val="22"/>
          <w:lang w:val="fr-CA"/>
        </w:rPr>
      </w:pPr>
    </w:p>
    <w:p w14:paraId="5941DFD3" w14:textId="5723E76B" w:rsidR="005E7091" w:rsidRDefault="00EF22EC" w:rsidP="000D5B8D">
      <w:pPr>
        <w:rPr>
          <w:rFonts w:ascii="Calibri" w:eastAsia="Times New Roman" w:hAnsi="Calibri" w:cs="Calibri"/>
          <w:bCs/>
          <w:sz w:val="22"/>
          <w:szCs w:val="22"/>
          <w:lang w:val="fr-CA"/>
        </w:rPr>
      </w:pPr>
      <w:r w:rsidRPr="000D491C">
        <w:rPr>
          <w:rFonts w:ascii="Calibri" w:hAnsi="Calibri" w:cs="Calibri"/>
          <w:sz w:val="22"/>
          <w:szCs w:val="22"/>
          <w:lang w:val="fr-CA"/>
        </w:rPr>
        <w:t>S’appuyant</w:t>
      </w:r>
      <w:r w:rsidR="00214775" w:rsidRPr="000D491C">
        <w:rPr>
          <w:rFonts w:ascii="Calibri" w:hAnsi="Calibri" w:cs="Calibri"/>
          <w:sz w:val="22"/>
          <w:szCs w:val="22"/>
          <w:lang w:val="fr-CA"/>
        </w:rPr>
        <w:t xml:space="preserve"> sur</w:t>
      </w:r>
      <w:r w:rsidR="00A94B20" w:rsidRPr="000D491C">
        <w:rPr>
          <w:rFonts w:ascii="Calibri" w:hAnsi="Calibri" w:cs="Calibri"/>
          <w:sz w:val="22"/>
          <w:szCs w:val="22"/>
          <w:lang w:val="fr-CA"/>
        </w:rPr>
        <w:t xml:space="preserve"> le</w:t>
      </w:r>
      <w:r w:rsidR="002605E2" w:rsidRPr="000D491C">
        <w:rPr>
          <w:rFonts w:ascii="Calibri" w:hAnsi="Calibri" w:cs="Calibri"/>
          <w:sz w:val="22"/>
          <w:szCs w:val="22"/>
          <w:lang w:val="fr-CA"/>
        </w:rPr>
        <w:t xml:space="preserve"> </w:t>
      </w:r>
      <w:hyperlink r:id="rId7" w:history="1">
        <w:r w:rsidR="002605E2" w:rsidRPr="00EC2228">
          <w:rPr>
            <w:rStyle w:val="Hyperlink"/>
            <w:rFonts w:ascii="Calibri" w:hAnsi="Calibri" w:cs="Calibri"/>
            <w:i/>
            <w:iCs/>
            <w:color w:val="auto"/>
            <w:sz w:val="22"/>
            <w:szCs w:val="22"/>
            <w:lang w:val="fr-CA"/>
          </w:rPr>
          <w:t>Cadre des Nations Unies pour la réponse socioéconomique immédiate à la COVID-19</w:t>
        </w:r>
      </w:hyperlink>
      <w:r w:rsidR="00A94B20" w:rsidRPr="00EC2228">
        <w:rPr>
          <w:rFonts w:ascii="Calibri" w:hAnsi="Calibri" w:cs="Calibri"/>
          <w:i/>
          <w:sz w:val="22"/>
          <w:szCs w:val="22"/>
          <w:lang w:val="fr-CA"/>
        </w:rPr>
        <w:t xml:space="preserve">, </w:t>
      </w:r>
      <w:r w:rsidR="00511890" w:rsidRPr="00EC2228">
        <w:rPr>
          <w:rFonts w:ascii="Calibri" w:hAnsi="Calibri" w:cs="Calibri"/>
          <w:i/>
          <w:sz w:val="22"/>
          <w:szCs w:val="22"/>
          <w:lang w:val="fr-CA"/>
        </w:rPr>
        <w:t>l</w:t>
      </w:r>
      <w:r w:rsidR="001F4F11" w:rsidRPr="00EC2228">
        <w:rPr>
          <w:rFonts w:ascii="Calibri" w:hAnsi="Calibri" w:cs="Calibri"/>
          <w:i/>
          <w:sz w:val="22"/>
          <w:szCs w:val="22"/>
          <w:lang w:val="fr-CA"/>
        </w:rPr>
        <w:t xml:space="preserve">e </w:t>
      </w:r>
      <w:r w:rsidR="00511890" w:rsidRPr="00EC2228">
        <w:rPr>
          <w:rFonts w:ascii="Calibri" w:hAnsi="Calibri" w:cs="Calibri"/>
          <w:i/>
          <w:sz w:val="22"/>
          <w:szCs w:val="22"/>
          <w:lang w:val="fr-CA"/>
        </w:rPr>
        <w:t>Schéma</w:t>
      </w:r>
      <w:r w:rsidR="00511890" w:rsidRPr="000D491C">
        <w:rPr>
          <w:rFonts w:ascii="Calibri" w:hAnsi="Calibri" w:cs="Calibri"/>
          <w:sz w:val="22"/>
          <w:szCs w:val="22"/>
          <w:lang w:val="fr-CA"/>
        </w:rPr>
        <w:t xml:space="preserve"> directeur</w:t>
      </w:r>
      <w:r w:rsidR="000B5EE9" w:rsidRPr="000D491C">
        <w:rPr>
          <w:rFonts w:ascii="Calibri" w:hAnsi="Calibri" w:cs="Calibri"/>
          <w:sz w:val="22"/>
          <w:szCs w:val="22"/>
          <w:lang w:val="fr-CA"/>
        </w:rPr>
        <w:t xml:space="preserve"> </w:t>
      </w:r>
      <w:r w:rsidR="009514E1" w:rsidRPr="000D491C">
        <w:rPr>
          <w:rFonts w:ascii="Calibri" w:hAnsi="Calibri" w:cs="Calibri"/>
          <w:sz w:val="22"/>
          <w:szCs w:val="22"/>
          <w:lang w:val="fr-CA"/>
        </w:rPr>
        <w:t>énonce</w:t>
      </w:r>
      <w:r w:rsidR="002217DB" w:rsidRPr="000D491C">
        <w:rPr>
          <w:rFonts w:ascii="Calibri" w:hAnsi="Calibri" w:cs="Calibri"/>
          <w:sz w:val="22"/>
          <w:szCs w:val="22"/>
          <w:lang w:val="fr-CA"/>
        </w:rPr>
        <w:t xml:space="preserve"> 25 priorités de recherche </w:t>
      </w:r>
      <w:r w:rsidR="00CF590E" w:rsidRPr="000D491C">
        <w:rPr>
          <w:rFonts w:ascii="Calibri" w:hAnsi="Calibri" w:cs="Calibri"/>
          <w:sz w:val="22"/>
          <w:szCs w:val="22"/>
          <w:lang w:val="fr-CA"/>
        </w:rPr>
        <w:t xml:space="preserve">qui permettront de répondre à une question </w:t>
      </w:r>
      <w:r w:rsidR="00006BD3" w:rsidRPr="000D491C">
        <w:rPr>
          <w:rFonts w:ascii="Calibri" w:hAnsi="Calibri" w:cs="Calibri"/>
          <w:sz w:val="22"/>
          <w:szCs w:val="22"/>
          <w:lang w:val="fr-CA"/>
        </w:rPr>
        <w:t xml:space="preserve">éminemment </w:t>
      </w:r>
      <w:r w:rsidR="00071910" w:rsidRPr="000D491C">
        <w:rPr>
          <w:rFonts w:ascii="Calibri" w:hAnsi="Calibri" w:cs="Calibri"/>
          <w:sz w:val="22"/>
          <w:szCs w:val="22"/>
          <w:lang w:val="fr-CA"/>
        </w:rPr>
        <w:t>importante</w:t>
      </w:r>
      <w:r w:rsidR="00CF590E" w:rsidRPr="000D491C">
        <w:rPr>
          <w:rFonts w:ascii="Calibri" w:hAnsi="Calibri" w:cs="Calibri"/>
          <w:sz w:val="22"/>
          <w:szCs w:val="22"/>
          <w:lang w:val="fr-CA"/>
        </w:rPr>
        <w:t xml:space="preserve"> : </w:t>
      </w:r>
      <w:r w:rsidR="00C37B83" w:rsidRPr="000D491C">
        <w:rPr>
          <w:rFonts w:ascii="Calibri" w:eastAsia="Times New Roman" w:hAnsi="Calibri" w:cs="Calibri"/>
          <w:sz w:val="22"/>
          <w:szCs w:val="22"/>
          <w:lang w:val="fr-CA"/>
        </w:rPr>
        <w:t xml:space="preserve">Comment les mesures de redressement socioéconomique après la COVID-19 peuvent-elles être expressément conçues pour favoriser l’équité, la résilience, la viabilité et les progrès quant aux Objectifs de développement durable? </w:t>
      </w:r>
      <w:r w:rsidR="00C37B83" w:rsidRPr="000D491C">
        <w:rPr>
          <w:rFonts w:ascii="Calibri" w:eastAsia="Times New Roman" w:hAnsi="Calibri" w:cs="Calibri"/>
          <w:bCs/>
          <w:sz w:val="22"/>
          <w:szCs w:val="22"/>
          <w:lang w:val="fr-CA"/>
        </w:rPr>
        <w:t xml:space="preserve">Le </w:t>
      </w:r>
      <w:r w:rsidR="00C37B83" w:rsidRPr="000D491C">
        <w:rPr>
          <w:rFonts w:ascii="Calibri" w:eastAsia="Times New Roman" w:hAnsi="Calibri" w:cs="Calibri"/>
          <w:bCs/>
          <w:i/>
          <w:sz w:val="22"/>
          <w:szCs w:val="22"/>
          <w:lang w:val="fr-CA"/>
        </w:rPr>
        <w:t>Schéma directeur</w:t>
      </w:r>
      <w:r w:rsidR="00C37B83" w:rsidRPr="000D491C">
        <w:rPr>
          <w:rFonts w:ascii="Calibri" w:eastAsia="Times New Roman" w:hAnsi="Calibri" w:cs="Calibri"/>
          <w:bCs/>
          <w:sz w:val="22"/>
          <w:szCs w:val="22"/>
          <w:lang w:val="fr-CA"/>
        </w:rPr>
        <w:t xml:space="preserve"> fournit notamment un aperçu des stratégies scientifiques visant à faciliter la relance, ainsi que des mesures que pourront prendre les scientifiques, les organismes de financement de la recherche, les gouvernements, les organisations de la société civile et les entités concernées de l’ONU pour la concrétiser.</w:t>
      </w:r>
    </w:p>
    <w:p w14:paraId="1771E9F6" w14:textId="08294009" w:rsidR="00783FC3" w:rsidRPr="00EC2228" w:rsidRDefault="00783FC3" w:rsidP="000D5B8D">
      <w:pPr>
        <w:rPr>
          <w:rFonts w:ascii="Calibri" w:eastAsia="Times New Roman" w:hAnsi="Calibri" w:cs="Calibri"/>
          <w:bCs/>
          <w:sz w:val="22"/>
          <w:szCs w:val="22"/>
          <w:lang w:val="fr-FR"/>
        </w:rPr>
      </w:pPr>
    </w:p>
    <w:p w14:paraId="318A5F8E" w14:textId="18650323" w:rsidR="00783FC3" w:rsidRPr="000D491C" w:rsidRDefault="00783FC3" w:rsidP="000D5B8D">
      <w:pPr>
        <w:rPr>
          <w:rFonts w:ascii="Calibri" w:eastAsia="Times New Roman" w:hAnsi="Calibri" w:cs="Calibri"/>
          <w:sz w:val="22"/>
          <w:szCs w:val="22"/>
          <w:lang w:val="fr-CA"/>
        </w:rPr>
      </w:pPr>
      <w:r w:rsidRPr="00783FC3">
        <w:rPr>
          <w:rFonts w:ascii="Calibri" w:eastAsia="Times New Roman" w:hAnsi="Calibri" w:cs="Calibri"/>
          <w:sz w:val="22"/>
          <w:szCs w:val="22"/>
          <w:lang w:val="fr-CA"/>
        </w:rPr>
        <w:t xml:space="preserve">Participez à la discussion sur Twitter! À l’aide du </w:t>
      </w:r>
      <w:proofErr w:type="spellStart"/>
      <w:r w:rsidRPr="00783FC3">
        <w:rPr>
          <w:rFonts w:ascii="Calibri" w:eastAsia="Times New Roman" w:hAnsi="Calibri" w:cs="Calibri"/>
          <w:sz w:val="22"/>
          <w:szCs w:val="22"/>
          <w:lang w:val="fr-CA"/>
        </w:rPr>
        <w:t>mot-clic</w:t>
      </w:r>
      <w:proofErr w:type="spellEnd"/>
      <w:r w:rsidRPr="00783FC3">
        <w:rPr>
          <w:rFonts w:ascii="Calibri" w:eastAsia="Times New Roman" w:hAnsi="Calibri" w:cs="Calibri"/>
          <w:sz w:val="22"/>
          <w:szCs w:val="22"/>
          <w:lang w:val="fr-CA"/>
        </w:rPr>
        <w:t xml:space="preserve"> #</w:t>
      </w:r>
      <w:proofErr w:type="spellStart"/>
      <w:r w:rsidRPr="00783FC3">
        <w:rPr>
          <w:rFonts w:ascii="Calibri" w:eastAsia="Times New Roman" w:hAnsi="Calibri" w:cs="Calibri"/>
          <w:sz w:val="22"/>
          <w:szCs w:val="22"/>
          <w:lang w:val="fr-CA"/>
        </w:rPr>
        <w:t>SchémaDirecteurONU</w:t>
      </w:r>
      <w:proofErr w:type="spellEnd"/>
      <w:r w:rsidRPr="00783FC3">
        <w:rPr>
          <w:rFonts w:ascii="Calibri" w:eastAsia="Times New Roman" w:hAnsi="Calibri" w:cs="Calibri"/>
          <w:sz w:val="22"/>
          <w:szCs w:val="22"/>
          <w:lang w:val="fr-CA"/>
        </w:rPr>
        <w:t>, faites part de vos idées sur les priorités de recherche et sur la façon dont nous pouvons ensemble nous remettre au mieux de la COVID-19.</w:t>
      </w:r>
    </w:p>
    <w:sectPr w:rsidR="00783FC3" w:rsidRPr="000D491C" w:rsidSect="00A31534">
      <w:headerReference w:type="default" r:id="rId8"/>
      <w:pgSz w:w="12240" w:h="15840"/>
      <w:pgMar w:top="1440" w:right="1440" w:bottom="117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18D0" w16cex:dateUtc="2020-09-28T06:09:00Z"/>
  <w16cex:commentExtensible w16cex:durableId="231C1975" w16cex:dateUtc="2020-09-28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B12E09" w16cid:durableId="231C18D0"/>
  <w16cid:commentId w16cid:paraId="14D3E64E" w16cid:durableId="231C19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1DA1" w14:textId="77777777" w:rsidR="009B166C" w:rsidRDefault="009B166C" w:rsidP="000217F6">
      <w:r>
        <w:separator/>
      </w:r>
    </w:p>
  </w:endnote>
  <w:endnote w:type="continuationSeparator" w:id="0">
    <w:p w14:paraId="4601E85F" w14:textId="77777777" w:rsidR="009B166C" w:rsidRDefault="009B166C" w:rsidP="0002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9A6A1" w14:textId="77777777" w:rsidR="009B166C" w:rsidRDefault="009B166C" w:rsidP="000217F6">
      <w:r>
        <w:separator/>
      </w:r>
    </w:p>
  </w:footnote>
  <w:footnote w:type="continuationSeparator" w:id="0">
    <w:p w14:paraId="06D7C206" w14:textId="77777777" w:rsidR="009B166C" w:rsidRDefault="009B166C" w:rsidP="0002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5451" w14:textId="3CBB373C" w:rsidR="000217F6" w:rsidRPr="00093A3D" w:rsidRDefault="00093A3D" w:rsidP="00093A3D">
    <w:pPr>
      <w:pStyle w:val="Header"/>
    </w:pPr>
    <w:r>
      <w:rPr>
        <w:noProof/>
      </w:rPr>
      <w:drawing>
        <wp:inline distT="0" distB="0" distL="0" distR="0" wp14:anchorId="4491E48B" wp14:editId="46B0173D">
          <wp:extent cx="2162175" cy="176530"/>
          <wp:effectExtent l="0" t="0" r="9525" b="0"/>
          <wp:docPr id="3" name="Picture 3" descr="C:\Users\mslobodyanyuk\AppData\Local\Microsoft\Windows\INetCache\Content.Word\logo-cihr-colour-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slobodyanyuk\AppData\Local\Microsoft\Windows\INetCache\Content.Word\logo-cihr-colour-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76530"/>
                  </a:xfrm>
                  <a:prstGeom prst="rect">
                    <a:avLst/>
                  </a:prstGeom>
                  <a:noFill/>
                  <a:ln>
                    <a:noFill/>
                  </a:ln>
                </pic:spPr>
              </pic:pic>
            </a:graphicData>
          </a:graphic>
        </wp:inline>
      </w:drawing>
    </w:r>
    <w:r>
      <w:t xml:space="preserve">                                                                                     </w:t>
    </w:r>
    <w:r>
      <w:rPr>
        <w:noProof/>
      </w:rPr>
      <w:drawing>
        <wp:inline distT="0" distB="0" distL="0" distR="0" wp14:anchorId="2D773AA4" wp14:editId="166B1503">
          <wp:extent cx="838200" cy="257175"/>
          <wp:effectExtent l="0" t="0" r="0" b="9525"/>
          <wp:docPr id="1" name="Picture 1" descr="C:\Users\mslobodyanyuk\AppData\Local\Microsoft\Windows\INetCache\Content.Word\T130-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lobodyanyuk\AppData\Local\Microsoft\Windows\INetCache\Content.Word\T130-Cana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vsrvPelforth\TextBase TMs\2014|vsrvPelforth\TextBase TMs\2019|vsrvPelforth\TextBase TMs\2017|vsrvPelforth\TextBase TMs\2015|vsrvPelforth\TextBase TMs\2020|vsrvPelforth\TextBase TMs\2016|vsrvPelforth\TextBase TMs\2018"/>
    <w:docVar w:name="TextBaseURL" w:val="empty"/>
    <w:docVar w:name="UILng" w:val="en"/>
  </w:docVars>
  <w:rsids>
    <w:rsidRoot w:val="00CC24B0"/>
    <w:rsid w:val="000006F0"/>
    <w:rsid w:val="00006BD3"/>
    <w:rsid w:val="00012D62"/>
    <w:rsid w:val="000217F6"/>
    <w:rsid w:val="00071910"/>
    <w:rsid w:val="00093A3D"/>
    <w:rsid w:val="000B2E37"/>
    <w:rsid w:val="000B5D89"/>
    <w:rsid w:val="000B5EE9"/>
    <w:rsid w:val="000D491C"/>
    <w:rsid w:val="000D5B8D"/>
    <w:rsid w:val="000F6B5B"/>
    <w:rsid w:val="001051AA"/>
    <w:rsid w:val="001115BD"/>
    <w:rsid w:val="001322DA"/>
    <w:rsid w:val="00156149"/>
    <w:rsid w:val="001B3EC3"/>
    <w:rsid w:val="001B7CFE"/>
    <w:rsid w:val="001F4F11"/>
    <w:rsid w:val="00214775"/>
    <w:rsid w:val="002217DB"/>
    <w:rsid w:val="002422F3"/>
    <w:rsid w:val="002605E2"/>
    <w:rsid w:val="002613DA"/>
    <w:rsid w:val="00276FA8"/>
    <w:rsid w:val="002847B7"/>
    <w:rsid w:val="002C4D3A"/>
    <w:rsid w:val="003319A8"/>
    <w:rsid w:val="00335437"/>
    <w:rsid w:val="003354C8"/>
    <w:rsid w:val="00373F5C"/>
    <w:rsid w:val="003C586C"/>
    <w:rsid w:val="00400876"/>
    <w:rsid w:val="00426DC1"/>
    <w:rsid w:val="00437CED"/>
    <w:rsid w:val="00492B81"/>
    <w:rsid w:val="004C132C"/>
    <w:rsid w:val="005076F6"/>
    <w:rsid w:val="00511890"/>
    <w:rsid w:val="00520390"/>
    <w:rsid w:val="00527E34"/>
    <w:rsid w:val="00530A75"/>
    <w:rsid w:val="005719C1"/>
    <w:rsid w:val="00581C2C"/>
    <w:rsid w:val="00583C20"/>
    <w:rsid w:val="00587599"/>
    <w:rsid w:val="005C7089"/>
    <w:rsid w:val="005D04A6"/>
    <w:rsid w:val="005D52FE"/>
    <w:rsid w:val="005E7091"/>
    <w:rsid w:val="005F6938"/>
    <w:rsid w:val="006113E4"/>
    <w:rsid w:val="00637AA0"/>
    <w:rsid w:val="00662B97"/>
    <w:rsid w:val="00686E7D"/>
    <w:rsid w:val="006A1271"/>
    <w:rsid w:val="006B0C1F"/>
    <w:rsid w:val="006D1B1B"/>
    <w:rsid w:val="006D21F6"/>
    <w:rsid w:val="006E27DA"/>
    <w:rsid w:val="006F574B"/>
    <w:rsid w:val="007060FA"/>
    <w:rsid w:val="0071259F"/>
    <w:rsid w:val="007174EE"/>
    <w:rsid w:val="007177AD"/>
    <w:rsid w:val="00751A7D"/>
    <w:rsid w:val="00783FC3"/>
    <w:rsid w:val="0078741F"/>
    <w:rsid w:val="007A216C"/>
    <w:rsid w:val="007A261F"/>
    <w:rsid w:val="007A5B6E"/>
    <w:rsid w:val="007C027A"/>
    <w:rsid w:val="007C6DE2"/>
    <w:rsid w:val="007F346A"/>
    <w:rsid w:val="00841F48"/>
    <w:rsid w:val="00852C43"/>
    <w:rsid w:val="00854591"/>
    <w:rsid w:val="00880B6E"/>
    <w:rsid w:val="00880D85"/>
    <w:rsid w:val="008911F4"/>
    <w:rsid w:val="008B5267"/>
    <w:rsid w:val="008B5730"/>
    <w:rsid w:val="008F2AC5"/>
    <w:rsid w:val="008F32C9"/>
    <w:rsid w:val="00936D3D"/>
    <w:rsid w:val="00937E04"/>
    <w:rsid w:val="009400E6"/>
    <w:rsid w:val="009514E1"/>
    <w:rsid w:val="009960DB"/>
    <w:rsid w:val="009A1784"/>
    <w:rsid w:val="009B166C"/>
    <w:rsid w:val="009D0167"/>
    <w:rsid w:val="009E06FC"/>
    <w:rsid w:val="009E4F28"/>
    <w:rsid w:val="009F0BCD"/>
    <w:rsid w:val="00A16F31"/>
    <w:rsid w:val="00A27B76"/>
    <w:rsid w:val="00A31534"/>
    <w:rsid w:val="00A335C9"/>
    <w:rsid w:val="00A57316"/>
    <w:rsid w:val="00A57472"/>
    <w:rsid w:val="00A64A39"/>
    <w:rsid w:val="00A746E2"/>
    <w:rsid w:val="00A94B20"/>
    <w:rsid w:val="00A95C00"/>
    <w:rsid w:val="00AF066B"/>
    <w:rsid w:val="00AF5F77"/>
    <w:rsid w:val="00AF7DB4"/>
    <w:rsid w:val="00B57045"/>
    <w:rsid w:val="00B85957"/>
    <w:rsid w:val="00BB02AD"/>
    <w:rsid w:val="00BC3FC2"/>
    <w:rsid w:val="00BD0DCC"/>
    <w:rsid w:val="00C00769"/>
    <w:rsid w:val="00C03CEB"/>
    <w:rsid w:val="00C24F7A"/>
    <w:rsid w:val="00C36828"/>
    <w:rsid w:val="00C37B83"/>
    <w:rsid w:val="00C525BC"/>
    <w:rsid w:val="00C5404F"/>
    <w:rsid w:val="00C9203A"/>
    <w:rsid w:val="00CB0C84"/>
    <w:rsid w:val="00CC24B0"/>
    <w:rsid w:val="00CF590E"/>
    <w:rsid w:val="00D04B1D"/>
    <w:rsid w:val="00D14669"/>
    <w:rsid w:val="00D36B30"/>
    <w:rsid w:val="00D840DA"/>
    <w:rsid w:val="00D869A8"/>
    <w:rsid w:val="00DA1330"/>
    <w:rsid w:val="00DE5163"/>
    <w:rsid w:val="00DE53BA"/>
    <w:rsid w:val="00DF1762"/>
    <w:rsid w:val="00DF1B88"/>
    <w:rsid w:val="00E10D65"/>
    <w:rsid w:val="00E11CD6"/>
    <w:rsid w:val="00E577F9"/>
    <w:rsid w:val="00E74F69"/>
    <w:rsid w:val="00EA537B"/>
    <w:rsid w:val="00EC2228"/>
    <w:rsid w:val="00EE6FAD"/>
    <w:rsid w:val="00EF22EC"/>
    <w:rsid w:val="00F228A5"/>
    <w:rsid w:val="00F3301D"/>
    <w:rsid w:val="00F66F4A"/>
    <w:rsid w:val="00F80BD4"/>
    <w:rsid w:val="00F92C71"/>
    <w:rsid w:val="00F96142"/>
    <w:rsid w:val="00F9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7A066"/>
  <w15:chartTrackingRefBased/>
  <w15:docId w15:val="{875AA009-9A1E-457B-B9EF-2B9FDED1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8D"/>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B8D"/>
    <w:rPr>
      <w:color w:val="0000FF"/>
      <w:u w:val="single"/>
    </w:rPr>
  </w:style>
  <w:style w:type="paragraph" w:styleId="BalloonText">
    <w:name w:val="Balloon Text"/>
    <w:basedOn w:val="Normal"/>
    <w:link w:val="BalloonTextChar"/>
    <w:uiPriority w:val="99"/>
    <w:semiHidden/>
    <w:unhideWhenUsed/>
    <w:rsid w:val="006D1B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1B1B"/>
    <w:rPr>
      <w:rFonts w:ascii="Times New Roman" w:hAnsi="Times New Roman" w:cs="Times New Roman"/>
      <w:sz w:val="18"/>
      <w:szCs w:val="18"/>
    </w:rPr>
  </w:style>
  <w:style w:type="paragraph" w:styleId="Header">
    <w:name w:val="header"/>
    <w:basedOn w:val="Normal"/>
    <w:link w:val="HeaderChar"/>
    <w:uiPriority w:val="99"/>
    <w:unhideWhenUsed/>
    <w:rsid w:val="00F96142"/>
    <w:pPr>
      <w:tabs>
        <w:tab w:val="center" w:pos="4680"/>
        <w:tab w:val="right" w:pos="9360"/>
      </w:tabs>
    </w:pPr>
  </w:style>
  <w:style w:type="character" w:customStyle="1" w:styleId="HeaderChar">
    <w:name w:val="Header Char"/>
    <w:basedOn w:val="DefaultParagraphFont"/>
    <w:link w:val="Header"/>
    <w:uiPriority w:val="99"/>
    <w:rsid w:val="00F96142"/>
    <w:rPr>
      <w:rFonts w:asciiTheme="minorHAnsi" w:hAnsiTheme="minorHAnsi"/>
      <w:sz w:val="24"/>
      <w:szCs w:val="24"/>
    </w:rPr>
  </w:style>
  <w:style w:type="paragraph" w:styleId="Footer">
    <w:name w:val="footer"/>
    <w:basedOn w:val="Normal"/>
    <w:link w:val="FooterChar"/>
    <w:uiPriority w:val="99"/>
    <w:unhideWhenUsed/>
    <w:rsid w:val="00F96142"/>
    <w:pPr>
      <w:tabs>
        <w:tab w:val="center" w:pos="4680"/>
        <w:tab w:val="right" w:pos="9360"/>
      </w:tabs>
    </w:pPr>
  </w:style>
  <w:style w:type="character" w:customStyle="1" w:styleId="FooterChar">
    <w:name w:val="Footer Char"/>
    <w:basedOn w:val="DefaultParagraphFont"/>
    <w:link w:val="Footer"/>
    <w:uiPriority w:val="99"/>
    <w:rsid w:val="00F96142"/>
    <w:rPr>
      <w:rFonts w:asciiTheme="minorHAnsi" w:hAnsiTheme="minorHAnsi"/>
      <w:sz w:val="24"/>
      <w:szCs w:val="24"/>
    </w:rPr>
  </w:style>
  <w:style w:type="character" w:styleId="CommentReference">
    <w:name w:val="annotation reference"/>
    <w:basedOn w:val="DefaultParagraphFont"/>
    <w:uiPriority w:val="99"/>
    <w:semiHidden/>
    <w:unhideWhenUsed/>
    <w:rsid w:val="00A16F31"/>
    <w:rPr>
      <w:sz w:val="16"/>
      <w:szCs w:val="16"/>
    </w:rPr>
  </w:style>
  <w:style w:type="paragraph" w:styleId="CommentText">
    <w:name w:val="annotation text"/>
    <w:basedOn w:val="Normal"/>
    <w:link w:val="CommentTextChar"/>
    <w:uiPriority w:val="99"/>
    <w:semiHidden/>
    <w:unhideWhenUsed/>
    <w:rsid w:val="00A16F31"/>
    <w:rPr>
      <w:sz w:val="20"/>
      <w:szCs w:val="20"/>
    </w:rPr>
  </w:style>
  <w:style w:type="character" w:customStyle="1" w:styleId="CommentTextChar">
    <w:name w:val="Comment Text Char"/>
    <w:basedOn w:val="DefaultParagraphFont"/>
    <w:link w:val="CommentText"/>
    <w:uiPriority w:val="99"/>
    <w:semiHidden/>
    <w:rsid w:val="00A16F3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C6DE2"/>
    <w:rPr>
      <w:b/>
      <w:bCs/>
    </w:rPr>
  </w:style>
  <w:style w:type="character" w:customStyle="1" w:styleId="CommentSubjectChar">
    <w:name w:val="Comment Subject Char"/>
    <w:basedOn w:val="CommentTextChar"/>
    <w:link w:val="CommentSubject"/>
    <w:uiPriority w:val="99"/>
    <w:semiHidden/>
    <w:rsid w:val="007C6DE2"/>
    <w:rPr>
      <w:rFonts w:asciiTheme="minorHAnsi" w:hAnsiTheme="minorHAnsi"/>
      <w:b/>
      <w:bCs/>
      <w:sz w:val="20"/>
      <w:szCs w:val="20"/>
    </w:rPr>
  </w:style>
  <w:style w:type="character" w:customStyle="1" w:styleId="UnresolvedMention">
    <w:name w:val="Unresolved Mention"/>
    <w:basedOn w:val="DefaultParagraphFont"/>
    <w:uiPriority w:val="99"/>
    <w:semiHidden/>
    <w:unhideWhenUsed/>
    <w:rsid w:val="005C7089"/>
    <w:rPr>
      <w:color w:val="605E5C"/>
      <w:shd w:val="clear" w:color="auto" w:fill="E1DFDD"/>
    </w:rPr>
  </w:style>
  <w:style w:type="character" w:styleId="FollowedHyperlink">
    <w:name w:val="FollowedHyperlink"/>
    <w:basedOn w:val="DefaultParagraphFont"/>
    <w:uiPriority w:val="99"/>
    <w:semiHidden/>
    <w:unhideWhenUsed/>
    <w:rsid w:val="00F228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17216">
      <w:bodyDiv w:val="1"/>
      <w:marLeft w:val="0"/>
      <w:marRight w:val="0"/>
      <w:marTop w:val="0"/>
      <w:marBottom w:val="0"/>
      <w:divBdr>
        <w:top w:val="none" w:sz="0" w:space="0" w:color="auto"/>
        <w:left w:val="none" w:sz="0" w:space="0" w:color="auto"/>
        <w:bottom w:val="none" w:sz="0" w:space="0" w:color="auto"/>
        <w:right w:val="none" w:sz="0" w:space="0" w:color="auto"/>
      </w:divBdr>
    </w:div>
    <w:div w:id="13776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sdg.un.org/fr/resources/cadre-des-nations-unies-pour-la-reponse-socio-economique-immediate-la-covid-19"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7FC9C-8D22-43F9-B84F-C2789C63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265</Words>
  <Characters>1604</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CIHR-IRSC</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McColgan, Andrew (CIHR/IRSC)</dc:creator>
  <cp:lastModifiedBy>Slobodyanyuk, Maryana (CIHR/IRSC)</cp:lastModifiedBy>
  <cp:revision>8</cp:revision>
  <dcterms:created xsi:type="dcterms:W3CDTF">2020-09-28T15:55:00Z</dcterms:created>
  <dcterms:modified xsi:type="dcterms:W3CDTF">2020-10-27T16:02:00Z</dcterms:modified>
</cp:coreProperties>
</file>